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D1900">
      <w:pPr>
        <w:spacing w:line="360" w:lineRule="auto"/>
        <w:rPr>
          <w:rFonts w:hint="eastAsia" w:ascii="宋体" w:hAnsi="宋体" w:eastAsia="宋体" w:cs="宋体"/>
        </w:rPr>
      </w:pPr>
    </w:p>
    <w:p w14:paraId="4E830C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jc w:val="center"/>
        <w:rPr>
          <w:rFonts w:hint="eastAsia" w:ascii="黑体" w:hAnsi="黑体" w:eastAsia="黑体" w:cs="黑体"/>
          <w:sz w:val="44"/>
          <w:szCs w:val="44"/>
        </w:rPr>
      </w:pPr>
      <w:r>
        <w:rPr>
          <w:rFonts w:hint="eastAsia" w:ascii="黑体" w:hAnsi="黑体" w:eastAsia="黑体" w:cs="黑体"/>
          <w:b/>
          <w:bCs/>
          <w:sz w:val="44"/>
          <w:szCs w:val="44"/>
          <w:lang w:val="en-US" w:eastAsia="zh-CN"/>
        </w:rPr>
        <w:t>第三十届</w:t>
      </w:r>
      <w:r>
        <w:rPr>
          <w:rFonts w:hint="eastAsia" w:ascii="黑体" w:hAnsi="黑体" w:eastAsia="黑体" w:cs="黑体"/>
          <w:b/>
          <w:bCs/>
          <w:sz w:val="44"/>
          <w:szCs w:val="44"/>
        </w:rPr>
        <w:t>“21世纪杯”全国英语演讲比赛</w:t>
      </w:r>
      <w:r>
        <w:rPr>
          <w:rFonts w:hint="eastAsia" w:ascii="黑体" w:hAnsi="黑体" w:eastAsia="黑体" w:cs="黑体"/>
          <w:b/>
          <w:bCs/>
          <w:sz w:val="44"/>
          <w:szCs w:val="44"/>
          <w:lang w:val="en-US" w:eastAsia="zh-CN"/>
        </w:rPr>
        <w:t>江苏理工学院</w:t>
      </w:r>
      <w:r>
        <w:rPr>
          <w:rFonts w:hint="eastAsia" w:ascii="黑体" w:hAnsi="黑体" w:eastAsia="黑体" w:cs="黑体"/>
          <w:b/>
          <w:bCs/>
          <w:sz w:val="44"/>
          <w:szCs w:val="44"/>
        </w:rPr>
        <w:t>校园选拔赛</w:t>
      </w:r>
    </w:p>
    <w:p w14:paraId="27BB4299">
      <w:pPr>
        <w:keepNext w:val="0"/>
        <w:keepLines w:val="0"/>
        <w:widowControl/>
        <w:suppressLineNumbers w:val="0"/>
        <w:spacing w:line="360" w:lineRule="auto"/>
        <w:jc w:val="left"/>
        <w:rPr>
          <w:rFonts w:hint="eastAsia" w:ascii="宋体" w:hAnsi="宋体" w:eastAsia="宋体" w:cs="宋体"/>
        </w:rPr>
      </w:pPr>
    </w:p>
    <w:p w14:paraId="11F175D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3E3E3E"/>
        </w:rPr>
      </w:pPr>
    </w:p>
    <w:p w14:paraId="13B871E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jc w:val="both"/>
        <w:rPr>
          <w:rFonts w:hint="eastAsia" w:ascii="宋体" w:hAnsi="宋体" w:eastAsia="宋体" w:cs="宋体"/>
          <w:sz w:val="24"/>
          <w:szCs w:val="24"/>
        </w:rPr>
      </w:pPr>
      <w:r>
        <w:rPr>
          <w:rFonts w:hint="eastAsia" w:ascii="宋体" w:hAnsi="宋体" w:eastAsia="宋体" w:cs="宋体"/>
          <w:sz w:val="24"/>
          <w:szCs w:val="24"/>
        </w:rPr>
        <w:t>中国日报社“21世纪杯”全国英语演讲比赛由中国日报社于1996年创办，以“让世界倾听你的声音”为口号，比赛以习近平新时代中国特色社会主义思想为指导，全面贯彻落实党的二十大精神，为提高中国青年讲好中国故事的能力水平，为加强我国国际传播能力建设、促进文明交流互鉴、推动构建人类命运共同体凝聚青春力量。该赛事于202</w:t>
      </w:r>
      <w:r>
        <w:rPr>
          <w:rFonts w:hint="eastAsia" w:ascii="宋体" w:hAnsi="宋体" w:eastAsia="宋体" w:cs="宋体"/>
          <w:sz w:val="24"/>
          <w:szCs w:val="24"/>
          <w:lang w:val="en-US" w:eastAsia="zh-CN"/>
        </w:rPr>
        <w:t>3</w:t>
      </w:r>
      <w:r>
        <w:rPr>
          <w:rFonts w:hint="eastAsia" w:ascii="宋体" w:hAnsi="宋体" w:eastAsia="宋体" w:cs="宋体"/>
          <w:sz w:val="24"/>
          <w:szCs w:val="24"/>
        </w:rPr>
        <w:t>年被教育部中国高等教育学会列入《全国普通高校大学生竞赛分析报告》竞赛目录，是教育部官方认可的国家级A类学科竞赛。</w:t>
      </w:r>
    </w:p>
    <w:p w14:paraId="078AD0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sz w:val="28"/>
          <w:szCs w:val="28"/>
        </w:rPr>
      </w:pPr>
    </w:p>
    <w:p w14:paraId="736E9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669280" cy="3093720"/>
            <wp:effectExtent l="0" t="0" r="20320" b="5080"/>
            <wp:docPr id="49" name="Picture 49" descr="推文横图-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推文横图-单"/>
                    <pic:cNvPicPr>
                      <a:picLocks noChangeAspect="1"/>
                    </pic:cNvPicPr>
                  </pic:nvPicPr>
                  <pic:blipFill>
                    <a:blip r:embed="rId4"/>
                    <a:stretch>
                      <a:fillRect/>
                    </a:stretch>
                  </pic:blipFill>
                  <pic:spPr>
                    <a:xfrm>
                      <a:off x="0" y="0"/>
                      <a:ext cx="5669280" cy="3093720"/>
                    </a:xfrm>
                    <a:prstGeom prst="rect">
                      <a:avLst/>
                    </a:prstGeom>
                  </pic:spPr>
                </pic:pic>
              </a:graphicData>
            </a:graphic>
          </wp:inline>
        </w:drawing>
      </w:r>
    </w:p>
    <w:p w14:paraId="740A9A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sz w:val="28"/>
          <w:szCs w:val="28"/>
        </w:rPr>
      </w:pPr>
    </w:p>
    <w:p w14:paraId="40E926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sz w:val="28"/>
          <w:szCs w:val="28"/>
        </w:rPr>
      </w:pPr>
    </w:p>
    <w:p w14:paraId="3C778A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黑体" w:hAnsi="黑体" w:eastAsia="黑体" w:cs="黑体"/>
          <w:b/>
          <w:bCs/>
          <w:sz w:val="44"/>
          <w:szCs w:val="44"/>
        </w:rPr>
      </w:pPr>
    </w:p>
    <w:p w14:paraId="0A5F62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黑体" w:hAnsi="黑体" w:eastAsia="黑体" w:cs="黑体"/>
          <w:b/>
          <w:bCs/>
          <w:sz w:val="32"/>
          <w:szCs w:val="32"/>
        </w:rPr>
      </w:pPr>
      <w:r>
        <w:rPr>
          <w:rFonts w:hint="eastAsia" w:ascii="黑体" w:hAnsi="黑体" w:eastAsia="黑体" w:cs="黑体"/>
          <w:b/>
          <w:bCs/>
          <w:sz w:val="32"/>
          <w:szCs w:val="32"/>
        </w:rPr>
        <w:t>比赛简介</w:t>
      </w:r>
    </w:p>
    <w:p w14:paraId="56D80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b/>
          <w:bCs/>
        </w:rPr>
        <w:t>组织机构</w:t>
      </w:r>
    </w:p>
    <w:p w14:paraId="1135BA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指导单位：中国日报社</w:t>
      </w:r>
    </w:p>
    <w:p w14:paraId="0B0EAD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主办单位：21世纪报社</w:t>
      </w:r>
    </w:p>
    <w:p w14:paraId="22EFF0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承办单位：</w:t>
      </w:r>
      <w:r>
        <w:rPr>
          <w:rFonts w:hint="eastAsia" w:ascii="宋体" w:hAnsi="宋体" w:eastAsia="宋体" w:cs="宋体"/>
          <w:lang w:val="en-US" w:eastAsia="zh-CN"/>
        </w:rPr>
        <w:t>江苏理工学院</w:t>
      </w:r>
      <w:r>
        <w:rPr>
          <w:rFonts w:hint="eastAsia" w:ascii="宋体" w:hAnsi="宋体" w:eastAsia="宋体" w:cs="宋体"/>
        </w:rPr>
        <w:t>外国语学院</w:t>
      </w:r>
    </w:p>
    <w:p w14:paraId="5E6331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p>
    <w:p w14:paraId="3B90F07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b/>
          <w:bCs/>
        </w:rPr>
        <w:t>参赛范围</w:t>
      </w:r>
    </w:p>
    <w:p w14:paraId="2E1380C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rPr>
        <w:t>全校学生，专业不限。</w:t>
      </w:r>
    </w:p>
    <w:p w14:paraId="5DBA24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p>
    <w:p w14:paraId="6877998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b/>
          <w:bCs/>
        </w:rPr>
        <w:t>比赛时间</w:t>
      </w:r>
    </w:p>
    <w:p w14:paraId="0F05B4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color w:val="535353"/>
        </w:rPr>
        <w:t>初赛（线上）：本校选手在线上注册并上传作品（</w:t>
      </w:r>
      <w:r>
        <w:rPr>
          <w:rFonts w:hint="eastAsia" w:ascii="宋体" w:hAnsi="宋体" w:eastAsia="宋体" w:cs="宋体"/>
          <w:b/>
          <w:bCs/>
          <w:color w:val="0000FF"/>
        </w:rPr>
        <w:t>稿件+视频</w:t>
      </w:r>
      <w:r>
        <w:rPr>
          <w:rFonts w:hint="eastAsia" w:ascii="宋体" w:hAnsi="宋体" w:eastAsia="宋体" w:cs="宋体"/>
          <w:color w:val="535353"/>
        </w:rPr>
        <w:t>）。上传作品日期</w:t>
      </w:r>
      <w:r>
        <w:rPr>
          <w:rFonts w:hint="eastAsia" w:ascii="宋体" w:hAnsi="宋体" w:eastAsia="宋体" w:cs="宋体"/>
          <w:b/>
          <w:bCs/>
          <w:color w:val="0000FF"/>
        </w:rPr>
        <w:t>从即日起至</w:t>
      </w:r>
      <w:r>
        <w:rPr>
          <w:rFonts w:hint="eastAsia" w:ascii="宋体" w:hAnsi="宋体" w:eastAsia="宋体" w:cs="宋体"/>
          <w:b/>
          <w:bCs/>
          <w:color w:val="0000FF"/>
          <w:lang w:val="en-US" w:eastAsia="zh-CN"/>
        </w:rPr>
        <w:t>5</w:t>
      </w:r>
      <w:r>
        <w:rPr>
          <w:rFonts w:hint="eastAsia" w:ascii="宋体" w:hAnsi="宋体" w:eastAsia="宋体" w:cs="宋体"/>
          <w:b/>
          <w:bCs/>
          <w:color w:val="0000FF"/>
        </w:rPr>
        <w:t>月1</w:t>
      </w:r>
      <w:r>
        <w:rPr>
          <w:rFonts w:hint="eastAsia" w:ascii="宋体" w:hAnsi="宋体" w:eastAsia="宋体" w:cs="宋体"/>
          <w:b/>
          <w:bCs/>
          <w:color w:val="0000FF"/>
          <w:lang w:val="en-US" w:eastAsia="zh-CN"/>
        </w:rPr>
        <w:t>3</w:t>
      </w:r>
      <w:r>
        <w:rPr>
          <w:rFonts w:hint="eastAsia" w:ascii="宋体" w:hAnsi="宋体" w:eastAsia="宋体" w:cs="宋体"/>
          <w:b/>
          <w:bCs/>
          <w:color w:val="0000FF"/>
        </w:rPr>
        <w:t>日（</w:t>
      </w:r>
      <w:r>
        <w:rPr>
          <w:rFonts w:hint="eastAsia" w:ascii="宋体" w:hAnsi="宋体" w:eastAsia="宋体" w:cs="宋体"/>
          <w:b/>
          <w:bCs/>
          <w:color w:val="0000FF"/>
          <w:lang w:val="en-US" w:eastAsia="zh-CN"/>
        </w:rPr>
        <w:t>下午16</w:t>
      </w:r>
      <w:r>
        <w:rPr>
          <w:rFonts w:hint="eastAsia" w:ascii="宋体" w:hAnsi="宋体" w:eastAsia="宋体" w:cs="宋体"/>
          <w:b/>
          <w:bCs/>
          <w:color w:val="0000FF"/>
        </w:rPr>
        <w:t>点）</w:t>
      </w:r>
      <w:r>
        <w:rPr>
          <w:rFonts w:hint="eastAsia" w:ascii="宋体" w:hAnsi="宋体" w:eastAsia="宋体" w:cs="宋体"/>
          <w:color w:val="535353"/>
        </w:rPr>
        <w:t>。作品上传后，本校校园选拔赛评委使用评委账号登录活动后台，进行评分，最终选出优秀选手进入决赛。</w:t>
      </w:r>
    </w:p>
    <w:p w14:paraId="655F385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color w:val="535353"/>
        </w:rPr>
        <w:t>决赛（线下）：</w:t>
      </w:r>
      <w:r>
        <w:rPr>
          <w:rFonts w:hint="eastAsia" w:ascii="宋体" w:hAnsi="宋体" w:eastAsia="宋体" w:cs="宋体"/>
          <w:b/>
          <w:bCs/>
          <w:color w:val="0000FF"/>
          <w:lang w:val="en-US" w:eastAsia="zh-CN"/>
        </w:rPr>
        <w:t>5</w:t>
      </w:r>
      <w:r>
        <w:rPr>
          <w:rFonts w:hint="eastAsia" w:ascii="宋体" w:hAnsi="宋体" w:eastAsia="宋体" w:cs="宋体"/>
          <w:b/>
          <w:bCs/>
          <w:color w:val="0000FF"/>
        </w:rPr>
        <w:t>月</w:t>
      </w:r>
      <w:r>
        <w:rPr>
          <w:rFonts w:hint="eastAsia" w:ascii="宋体" w:hAnsi="宋体" w:eastAsia="宋体" w:cs="宋体"/>
          <w:b/>
          <w:bCs/>
          <w:color w:val="0000FF"/>
          <w:lang w:val="en-US" w:eastAsia="zh-CN"/>
        </w:rPr>
        <w:t>14</w:t>
      </w:r>
      <w:r>
        <w:rPr>
          <w:rFonts w:hint="eastAsia" w:ascii="宋体" w:hAnsi="宋体" w:eastAsia="宋体" w:cs="宋体"/>
          <w:b/>
          <w:bCs/>
          <w:color w:val="0000FF"/>
        </w:rPr>
        <w:t>日（</w:t>
      </w:r>
      <w:r>
        <w:rPr>
          <w:rFonts w:hint="eastAsia" w:ascii="宋体" w:hAnsi="宋体" w:eastAsia="宋体" w:cs="宋体"/>
          <w:b/>
          <w:bCs/>
          <w:color w:val="0000FF"/>
          <w:lang w:val="en-US" w:eastAsia="zh-CN"/>
        </w:rPr>
        <w:t>具体时间地点</w:t>
      </w:r>
      <w:r>
        <w:rPr>
          <w:rFonts w:hint="eastAsia" w:ascii="宋体" w:hAnsi="宋体" w:eastAsia="宋体" w:cs="宋体"/>
          <w:b/>
          <w:bCs/>
          <w:color w:val="0000FF"/>
        </w:rPr>
        <w:t>暂定）</w:t>
      </w:r>
      <w:r>
        <w:rPr>
          <w:rFonts w:hint="eastAsia" w:ascii="宋体" w:hAnsi="宋体" w:eastAsia="宋体" w:cs="宋体"/>
          <w:color w:val="535353"/>
        </w:rPr>
        <w:t>，具体事宜在比赛群中另行通知。</w:t>
      </w:r>
    </w:p>
    <w:p w14:paraId="7EEB51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rPr>
      </w:pPr>
    </w:p>
    <w:p w14:paraId="784FD1E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b/>
          <w:bCs/>
        </w:rPr>
        <w:t>已备演讲主题</w:t>
      </w:r>
    </w:p>
    <w:p w14:paraId="78A739C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default" w:ascii="宋体" w:hAnsi="宋体" w:eastAsia="宋体" w:cs="宋体"/>
          <w:b/>
          <w:bCs/>
          <w:color w:val="0000FF"/>
        </w:rPr>
      </w:pPr>
      <w:r>
        <w:rPr>
          <w:rFonts w:hint="default" w:ascii="宋体" w:hAnsi="宋体" w:eastAsia="宋体" w:cs="宋体"/>
          <w:b/>
          <w:bCs/>
          <w:color w:val="0000FF"/>
        </w:rPr>
        <w:t>Living within and beyond the 21st century</w:t>
      </w:r>
    </w:p>
    <w:p w14:paraId="7593AA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3E3E3E"/>
        </w:rPr>
      </w:pPr>
    </w:p>
    <w:p w14:paraId="377353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3E3E3E"/>
        </w:rPr>
      </w:pPr>
    </w:p>
    <w:p w14:paraId="29A5A3BE">
      <w:pPr>
        <w:keepNext w:val="0"/>
        <w:keepLines w:val="0"/>
        <w:widowControl/>
        <w:suppressLineNumbers w:val="0"/>
        <w:spacing w:line="360" w:lineRule="auto"/>
        <w:jc w:val="left"/>
        <w:rPr>
          <w:rFonts w:hint="eastAsia" w:ascii="宋体" w:hAnsi="宋体" w:eastAsia="宋体" w:cs="宋体"/>
        </w:rPr>
      </w:pPr>
    </w:p>
    <w:p w14:paraId="37A9FFB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校园选拔赛报名流程</w:t>
      </w:r>
    </w:p>
    <w:p w14:paraId="74BF5611">
      <w:pPr>
        <w:keepNext w:val="0"/>
        <w:keepLines w:val="0"/>
        <w:widowControl/>
        <w:suppressLineNumbers w:val="0"/>
        <w:spacing w:line="360" w:lineRule="auto"/>
        <w:jc w:val="left"/>
        <w:rPr>
          <w:rFonts w:hint="eastAsia" w:ascii="宋体" w:hAnsi="宋体" w:eastAsia="宋体" w:cs="宋体"/>
        </w:rPr>
      </w:pPr>
    </w:p>
    <w:p w14:paraId="35CF7AB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rPr>
      </w:pPr>
      <w:r>
        <w:rPr>
          <w:rFonts w:hint="eastAsia" w:ascii="宋体" w:hAnsi="宋体" w:eastAsia="宋体" w:cs="宋体"/>
          <w:b/>
          <w:bCs/>
        </w:rPr>
        <w:t>学生报名</w:t>
      </w:r>
    </w:p>
    <w:p w14:paraId="1A56A1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rPr>
      </w:pPr>
      <w:r>
        <w:rPr>
          <w:rFonts w:hint="eastAsia" w:ascii="宋体" w:hAnsi="宋体" w:eastAsia="宋体" w:cs="宋体"/>
        </w:rPr>
        <w:t>选手通过报名入口登录活动平台，用个人唯一对应的手机号注册，提交个人资料和作品。</w:t>
      </w:r>
    </w:p>
    <w:p w14:paraId="5EC8017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Style w:val="5"/>
          <w:rFonts w:hint="eastAsia" w:ascii="宋体" w:hAnsi="宋体" w:eastAsia="宋体" w:cs="宋体"/>
        </w:rPr>
        <w:t>官方微信服务号：21世纪杯</w:t>
      </w:r>
    </w:p>
    <w:p w14:paraId="1CB3C16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p>
    <w:p w14:paraId="33AEC28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drawing>
          <wp:inline distT="0" distB="0" distL="114300" distR="114300">
            <wp:extent cx="2372995" cy="8094345"/>
            <wp:effectExtent l="0" t="0" r="1905" b="8255"/>
            <wp:docPr id="33" name="Picture 38"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8" descr="IMG_270"/>
                    <pic:cNvPicPr>
                      <a:picLocks noChangeAspect="1"/>
                    </pic:cNvPicPr>
                  </pic:nvPicPr>
                  <pic:blipFill>
                    <a:blip r:embed="rId5"/>
                    <a:stretch>
                      <a:fillRect/>
                    </a:stretch>
                  </pic:blipFill>
                  <pic:spPr>
                    <a:xfrm>
                      <a:off x="0" y="0"/>
                      <a:ext cx="2372995" cy="8094345"/>
                    </a:xfrm>
                    <a:prstGeom prst="rect">
                      <a:avLst/>
                    </a:prstGeom>
                    <a:noFill/>
                    <a:ln w="9525">
                      <a:noFill/>
                    </a:ln>
                  </pic:spPr>
                </pic:pic>
              </a:graphicData>
            </a:graphic>
          </wp:inline>
        </w:drawing>
      </w:r>
    </w:p>
    <w:p w14:paraId="54FBED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rPr>
      </w:pPr>
      <w:r>
        <w:rPr>
          <w:rFonts w:hint="eastAsia" w:ascii="宋体" w:hAnsi="宋体" w:eastAsia="宋体" w:cs="宋体"/>
        </w:rPr>
        <w:t>第一次登录活动平台，选手需用手机号和验证码注册、填写选手信息，可在“个人中心”里设置登录密码。第二次及以后登录，可用手机号和已设置的密码登录（无需用手机接收验证码）。</w:t>
      </w:r>
    </w:p>
    <w:p w14:paraId="3665C90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rPr>
      </w:pPr>
      <w:r>
        <w:rPr>
          <w:rFonts w:hint="eastAsia" w:ascii="宋体" w:hAnsi="宋体" w:eastAsia="宋体" w:cs="宋体"/>
        </w:rPr>
        <w:t>选手需注册登录活动线上平台，填写个人资料后，上传参赛作品。活动平台要求每一名选手使用单独对应的一个手机号码注册登录，即一个手机号码只能绑定一名选手。</w:t>
      </w:r>
    </w:p>
    <w:p w14:paraId="1FBB57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宋体" w:hAnsi="宋体" w:eastAsia="宋体" w:cs="宋体"/>
          <w:b/>
          <w:bCs/>
          <w:lang w:val="en-US" w:eastAsia="zh-CN"/>
        </w:rPr>
      </w:pPr>
    </w:p>
    <w:p w14:paraId="10AFA90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rPr>
      </w:pPr>
      <w:r>
        <w:rPr>
          <w:rFonts w:hint="eastAsia" w:ascii="宋体" w:hAnsi="宋体" w:eastAsia="宋体" w:cs="宋体"/>
          <w:b/>
          <w:bCs/>
        </w:rPr>
        <w:t>作品审核</w:t>
      </w:r>
    </w:p>
    <w:p w14:paraId="2C03220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color w:val="3E3E3E"/>
        </w:rPr>
      </w:pPr>
      <w:r>
        <w:rPr>
          <w:rFonts w:hint="eastAsia" w:ascii="宋体" w:hAnsi="宋体" w:eastAsia="宋体" w:cs="宋体"/>
          <w:b/>
          <w:bCs/>
          <w:color w:val="3E3E3E"/>
        </w:rPr>
        <w:t>★上传时间：</w:t>
      </w:r>
      <w:r>
        <w:rPr>
          <w:rFonts w:hint="eastAsia" w:ascii="宋体" w:hAnsi="宋体" w:eastAsia="宋体" w:cs="宋体"/>
          <w:color w:val="3E3E3E"/>
        </w:rPr>
        <w:t>报名完成后，请按提示，在截止日期（2025年</w:t>
      </w:r>
      <w:r>
        <w:rPr>
          <w:rFonts w:hint="eastAsia" w:ascii="宋体" w:hAnsi="宋体" w:eastAsia="宋体" w:cs="宋体"/>
          <w:color w:val="3E3E3E"/>
          <w:lang w:val="en-US" w:eastAsia="zh-CN"/>
        </w:rPr>
        <w:t>5</w:t>
      </w:r>
      <w:r>
        <w:rPr>
          <w:rFonts w:hint="eastAsia" w:ascii="宋体" w:hAnsi="宋体" w:eastAsia="宋体" w:cs="宋体"/>
          <w:color w:val="3E3E3E"/>
        </w:rPr>
        <w:t>月1</w:t>
      </w:r>
      <w:r>
        <w:rPr>
          <w:rFonts w:hint="eastAsia" w:ascii="宋体" w:hAnsi="宋体" w:eastAsia="宋体" w:cs="宋体"/>
          <w:color w:val="3E3E3E"/>
          <w:lang w:val="en-US" w:eastAsia="zh-CN"/>
        </w:rPr>
        <w:t>3</w:t>
      </w:r>
      <w:r>
        <w:rPr>
          <w:rFonts w:hint="eastAsia" w:ascii="宋体" w:hAnsi="宋体" w:eastAsia="宋体" w:cs="宋体"/>
          <w:color w:val="3E3E3E"/>
        </w:rPr>
        <w:t>日</w:t>
      </w:r>
      <w:r>
        <w:rPr>
          <w:rFonts w:hint="eastAsia" w:ascii="宋体" w:hAnsi="宋体" w:eastAsia="宋体" w:cs="宋体"/>
          <w:color w:val="3E3E3E"/>
          <w:lang w:val="en-US" w:eastAsia="zh-CN"/>
        </w:rPr>
        <w:t>16:00前</w:t>
      </w:r>
      <w:r>
        <w:rPr>
          <w:rFonts w:hint="eastAsia" w:ascii="宋体" w:hAnsi="宋体" w:eastAsia="宋体" w:cs="宋体"/>
          <w:color w:val="3E3E3E"/>
        </w:rPr>
        <w:t>）上传个人演讲作品。截止日期后无法上传作品，将视为自动放弃参赛资格。</w:t>
      </w:r>
    </w:p>
    <w:p w14:paraId="275A9F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color w:val="3E3E3E"/>
        </w:rPr>
      </w:pPr>
      <w:r>
        <w:rPr>
          <w:rFonts w:hint="eastAsia" w:ascii="宋体" w:hAnsi="宋体" w:eastAsia="宋体" w:cs="宋体"/>
          <w:color w:val="3E3E3E"/>
        </w:rPr>
        <w:t>★</w:t>
      </w:r>
      <w:r>
        <w:rPr>
          <w:rFonts w:hint="eastAsia" w:ascii="宋体" w:hAnsi="宋体" w:eastAsia="宋体" w:cs="宋体"/>
          <w:b/>
          <w:bCs/>
          <w:color w:val="3E3E3E"/>
        </w:rPr>
        <w:t>上传要求：</w:t>
      </w:r>
      <w:r>
        <w:rPr>
          <w:rFonts w:hint="eastAsia" w:ascii="宋体" w:hAnsi="宋体" w:eastAsia="宋体" w:cs="宋体"/>
          <w:color w:val="3E3E3E"/>
        </w:rPr>
        <w:t>选手根据已备演讲主题自拟题目，完成一篇演讲稿，模拟现场演讲进行录像。</w:t>
      </w:r>
    </w:p>
    <w:p w14:paraId="1B3368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2" w:firstLineChars="200"/>
        <w:rPr>
          <w:rFonts w:hint="eastAsia" w:ascii="宋体" w:hAnsi="宋体" w:eastAsia="宋体" w:cs="宋体"/>
          <w:color w:val="0000FF"/>
        </w:rPr>
      </w:pPr>
      <w:r>
        <w:rPr>
          <w:rFonts w:hint="default" w:ascii="Times New Roman" w:hAnsi="Times New Roman" w:eastAsia="宋体" w:cs="Times New Roman"/>
          <w:b/>
          <w:bCs/>
          <w:color w:val="0000FF"/>
        </w:rPr>
        <w:t>稿件以Word形式提交，全文字体为Times New Roman, 标题为18号字，正文为11号字，单倍行距。</w:t>
      </w:r>
    </w:p>
    <w:p w14:paraId="19D6C9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3E3E3E"/>
        </w:rPr>
      </w:pPr>
      <w:r>
        <w:rPr>
          <w:rFonts w:hint="eastAsia" w:ascii="宋体" w:hAnsi="宋体" w:eastAsia="宋体" w:cs="宋体"/>
          <w:b/>
          <w:bCs/>
          <w:color w:val="0000FF"/>
        </w:rPr>
        <w:t>视频格式为MP4格式，时长不超过4分钟。</w:t>
      </w:r>
      <w:r>
        <w:rPr>
          <w:rFonts w:hint="eastAsia" w:ascii="宋体" w:hAnsi="宋体" w:eastAsia="宋体" w:cs="宋体"/>
          <w:color w:val="3E3E3E"/>
        </w:rPr>
        <w:t>选手录制一条本人出镜的参赛视频，建议横屏拍摄，保持人物在正前方，清晰度在360P以上，无抖动。在演讲过程中请勿透露本人真实姓名、学校等有可能影响评委评判的个人信息，或上传与参赛内容无关的文字、图片或音视频等文件。</w:t>
      </w:r>
    </w:p>
    <w:p w14:paraId="1889A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color w:val="0000FF"/>
        </w:rPr>
      </w:pPr>
      <w:r>
        <w:rPr>
          <w:rFonts w:hint="eastAsia" w:ascii="宋体" w:hAnsi="宋体" w:eastAsia="宋体" w:cs="宋体"/>
          <w:b/>
          <w:bCs/>
          <w:color w:val="0000FF"/>
        </w:rPr>
        <w:t>参赛作品只能确认提交一次，无法重复提交。</w:t>
      </w:r>
    </w:p>
    <w:p w14:paraId="3886F3CE">
      <w:pPr>
        <w:keepNext w:val="0"/>
        <w:keepLines w:val="0"/>
        <w:widowControl/>
        <w:suppressLineNumbers w:val="0"/>
        <w:spacing w:line="360" w:lineRule="auto"/>
        <w:jc w:val="left"/>
        <w:rPr>
          <w:rFonts w:hint="eastAsia" w:ascii="宋体" w:hAnsi="宋体" w:eastAsia="宋体" w:cs="宋体"/>
        </w:rPr>
      </w:pPr>
    </w:p>
    <w:p w14:paraId="3878EBB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rPr>
      </w:pPr>
      <w:r>
        <w:rPr>
          <w:rFonts w:hint="eastAsia" w:ascii="宋体" w:hAnsi="宋体" w:eastAsia="宋体" w:cs="宋体"/>
          <w:b/>
          <w:bCs/>
        </w:rPr>
        <w:t>组织评分</w:t>
      </w:r>
    </w:p>
    <w:p w14:paraId="65E860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rPr>
      </w:pPr>
      <w:r>
        <w:rPr>
          <w:rFonts w:hint="eastAsia" w:ascii="宋体" w:hAnsi="宋体" w:eastAsia="宋体" w:cs="宋体"/>
        </w:rPr>
        <w:t>全线上组织校园选拔赛的学校，评委老师参考评分标准，对已通过审核的稿件进行评分。</w:t>
      </w:r>
    </w:p>
    <w:p w14:paraId="3B6A7D5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Style w:val="5"/>
          <w:rFonts w:hint="eastAsia" w:ascii="宋体" w:hAnsi="宋体" w:eastAsia="宋体" w:cs="宋体"/>
          <w:lang w:val="en-US" w:eastAsia="zh-CN"/>
        </w:rPr>
      </w:pPr>
    </w:p>
    <w:p w14:paraId="241104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rPr>
      </w:pPr>
      <w:r>
        <w:rPr>
          <w:rStyle w:val="5"/>
          <w:rFonts w:hint="eastAsia" w:ascii="宋体" w:hAnsi="宋体" w:eastAsia="宋体" w:cs="宋体"/>
        </w:rPr>
        <w:t>校园选拔赛生成证书的时间</w:t>
      </w:r>
    </w:p>
    <w:p w14:paraId="383682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rPr>
      </w:pPr>
      <w:r>
        <w:rPr>
          <w:rFonts w:hint="eastAsia" w:ascii="宋体" w:hAnsi="宋体" w:eastAsia="宋体" w:cs="宋体"/>
        </w:rPr>
        <w:t>自校园选拔赛负责人向项目组提交准确填写的校园选拔赛数据统计表和其他回传文件起，约15个工作日内活动平台将生成电子证书。选手可登录活动平台，查看校园选拔赛证书。</w:t>
      </w:r>
    </w:p>
    <w:p w14:paraId="6ED92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rPr>
      </w:pPr>
      <w:r>
        <w:rPr>
          <w:rFonts w:hint="eastAsia" w:ascii="宋体" w:hAnsi="宋体" w:eastAsia="宋体" w:cs="宋体"/>
        </w:rPr>
        <w:t>选手和指导教师可前往“21世纪杯”官方网站，在顶部菜单栏选择“证书查询”，通过姓名和手机号，查看和下载证书。选手也可登录活动平台，在“个人中心 ”—“我的证书”中查看和下载本人及指导教师证书。</w:t>
      </w:r>
    </w:p>
    <w:p w14:paraId="123FA9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default" w:ascii="Times New Roman" w:hAnsi="Times New Roman" w:eastAsia="宋体" w:cs="Times New Roman"/>
        </w:rPr>
      </w:pPr>
      <w:r>
        <w:rPr>
          <w:rStyle w:val="5"/>
          <w:rFonts w:hint="default" w:ascii="Times New Roman" w:hAnsi="Times New Roman" w:eastAsia="宋体" w:cs="Times New Roman"/>
        </w:rPr>
        <w:t>官网证书查询及下载地址：http://contest.21stcentury.com.cn/cert/public.htm</w:t>
      </w:r>
    </w:p>
    <w:p w14:paraId="0D232A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b/>
          <w:bCs/>
        </w:rPr>
      </w:pPr>
      <w:bookmarkStart w:id="0" w:name="_GoBack"/>
      <w:bookmarkEnd w:id="0"/>
    </w:p>
    <w:p w14:paraId="64982D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eastAsia" w:ascii="宋体" w:hAnsi="宋体" w:eastAsia="宋体" w:cs="宋体"/>
        </w:rPr>
      </w:pPr>
      <w:r>
        <w:rPr>
          <w:rFonts w:hint="eastAsia" w:ascii="宋体" w:hAnsi="宋体" w:eastAsia="宋体" w:cs="宋体"/>
          <w:b/>
          <w:bCs/>
        </w:rPr>
        <w:t>奖励事项</w:t>
      </w:r>
    </w:p>
    <w:p w14:paraId="67B21B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rPr>
      </w:pPr>
      <w:r>
        <w:rPr>
          <w:rFonts w:hint="eastAsia" w:ascii="宋体" w:hAnsi="宋体" w:eastAsia="宋体" w:cs="宋体"/>
        </w:rPr>
        <w:t>所有演讲作品通过审核的选手可获得由组委会认证的参与纪念（电子版），纪念证明可在“个人中心”下载。</w:t>
      </w:r>
    </w:p>
    <w:p w14:paraId="7AC208C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rPr>
      </w:pPr>
    </w:p>
    <w:p w14:paraId="2F5A4A6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rPr>
      </w:pPr>
      <w:r>
        <w:rPr>
          <w:rFonts w:hint="eastAsia" w:ascii="宋体" w:hAnsi="宋体" w:eastAsia="宋体" w:cs="宋体"/>
          <w:b/>
          <w:bCs/>
        </w:rPr>
        <w:t>注：</w:t>
      </w:r>
      <w:r>
        <w:rPr>
          <w:rFonts w:hint="eastAsia" w:ascii="宋体" w:hAnsi="宋体" w:eastAsia="宋体" w:cs="宋体"/>
        </w:rPr>
        <w:t> </w:t>
      </w:r>
    </w:p>
    <w:p w14:paraId="043379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rPr>
      </w:pPr>
      <w:r>
        <w:rPr>
          <w:rFonts w:hint="eastAsia" w:ascii="宋体" w:hAnsi="宋体" w:eastAsia="宋体" w:cs="宋体"/>
        </w:rPr>
        <w:t>请所有报名学生加入校园赛比赛QQ群，报名和比赛相关问题以及后续重要通知都将在该群发布。</w:t>
      </w:r>
    </w:p>
    <w:p w14:paraId="1E654BB9">
      <w:pPr>
        <w:spacing w:line="360" w:lineRule="auto"/>
        <w:rPr>
          <w:rFonts w:hint="eastAsia" w:ascii="宋体" w:hAnsi="宋体" w:eastAsia="宋体" w:cs="宋体"/>
          <w:lang w:eastAsia="zh-CN"/>
        </w:rPr>
      </w:pPr>
      <w:r>
        <w:rPr>
          <w:rFonts w:hint="eastAsia" w:ascii="宋体" w:hAnsi="宋体" w:eastAsia="宋体" w:cs="宋体"/>
          <w:lang w:eastAsia="zh-CN"/>
        </w:rPr>
        <w:drawing>
          <wp:inline distT="0" distB="0" distL="114300" distR="114300">
            <wp:extent cx="1716405" cy="3052445"/>
            <wp:effectExtent l="0" t="0" r="10795" b="8255"/>
            <wp:docPr id="48" name="Picture 48" descr="IMG_8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IMG_8616"/>
                    <pic:cNvPicPr>
                      <a:picLocks noChangeAspect="1"/>
                    </pic:cNvPicPr>
                  </pic:nvPicPr>
                  <pic:blipFill>
                    <a:blip r:embed="rId6"/>
                    <a:stretch>
                      <a:fillRect/>
                    </a:stretch>
                  </pic:blipFill>
                  <pic:spPr>
                    <a:xfrm>
                      <a:off x="0" y="0"/>
                      <a:ext cx="1716405" cy="3052445"/>
                    </a:xfrm>
                    <a:prstGeom prst="rect">
                      <a:avLst/>
                    </a:prstGeom>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TZkZWU2MDUzNjljZjg4Y2RlYzZjYTM1YTQxZGMifQ=="/>
  </w:docVars>
  <w:rsids>
    <w:rsidRoot w:val="BFF31AD9"/>
    <w:rsid w:val="1B151B44"/>
    <w:rsid w:val="BFF31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uiPriority w:val="0"/>
    <w:pPr>
      <w:spacing w:before="0"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1319</Words>
  <Characters>1455</Characters>
  <Lines>0</Lines>
  <Paragraphs>0</Paragraphs>
  <TotalTime>13</TotalTime>
  <ScaleCrop>false</ScaleCrop>
  <LinksUpToDate>false</LinksUpToDate>
  <CharactersWithSpaces>1474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2025-04-22T15:21:00Z</dcterms:created>
  <dc:creator>舞指如歌</dc:creator>
  <cp:lastModifiedBy>杨国萍（常州苹果 ）</cp:lastModifiedBy>
  <dcterms:modified xsi:type="dcterms:W3CDTF">2025-04-22T13:48:32Z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BAF2D0754D4FC06492430768DBFFE78A_41</vt:lpwstr>
  </property>
  <property fmtid="{D5CDD505-2E9C-101B-9397-08002B2CF9AE}" pid="4" name="KSOTemplateDocerSaveRecord">
    <vt:lpwstr>eyJoZGlkIjoiYjcxODI1YTA4ODhkMTgwOTdhOGMyYzdlZjNhNmUyNDYiLCJ1c2VySWQiOiI0Mzg5NDM3MjIifQ==</vt:lpwstr>
  </property>
</Properties>
</file>