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2A539">
      <w:pPr>
        <w:widowControl/>
        <w:shd w:val="clear" w:color="auto" w:fill="FFFFFF"/>
        <w:spacing w:after="150" w:line="360" w:lineRule="auto"/>
        <w:jc w:val="center"/>
        <w:rPr>
          <w:rFonts w:ascii="新宋体" w:hAnsi="新宋体" w:eastAsia="新宋体"/>
          <w:b/>
          <w:bCs/>
          <w:sz w:val="28"/>
          <w:szCs w:val="28"/>
          <w:shd w:val="clear" w:color="auto" w:fill="FFFFFF"/>
        </w:rPr>
      </w:pPr>
      <w:r>
        <w:rPr>
          <w:rFonts w:ascii="新宋体" w:hAnsi="新宋体" w:eastAsia="新宋体"/>
          <w:b/>
          <w:bCs/>
          <w:sz w:val="28"/>
          <w:szCs w:val="28"/>
          <w:shd w:val="clear" w:color="auto" w:fill="FFFFFF"/>
        </w:rPr>
        <w:t>关于举办2025年江苏理工学院大学生力学竞赛</w:t>
      </w:r>
    </w:p>
    <w:p w14:paraId="1A95CC71">
      <w:pPr>
        <w:widowControl/>
        <w:shd w:val="clear" w:color="auto" w:fill="FFFFFF"/>
        <w:spacing w:after="150" w:line="360" w:lineRule="auto"/>
        <w:jc w:val="center"/>
        <w:rPr>
          <w:rFonts w:ascii="新宋体" w:hAnsi="新宋体" w:eastAsia="新宋体"/>
          <w:b/>
          <w:bCs/>
          <w:sz w:val="28"/>
          <w:szCs w:val="28"/>
          <w:shd w:val="clear" w:color="auto" w:fill="FFFFFF"/>
        </w:rPr>
      </w:pPr>
      <w:r>
        <w:rPr>
          <w:rFonts w:ascii="新宋体" w:hAnsi="新宋体" w:eastAsia="新宋体"/>
          <w:b/>
          <w:bCs/>
          <w:sz w:val="28"/>
          <w:szCs w:val="28"/>
          <w:shd w:val="clear" w:color="auto" w:fill="FFFFFF"/>
        </w:rPr>
        <w:t>暨第十</w:t>
      </w:r>
      <w:r>
        <w:rPr>
          <w:rFonts w:hint="eastAsia" w:ascii="新宋体" w:hAnsi="新宋体" w:eastAsia="新宋体"/>
          <w:b/>
          <w:bCs/>
          <w:sz w:val="28"/>
          <w:szCs w:val="28"/>
          <w:shd w:val="clear" w:color="auto" w:fill="FFFFFF"/>
        </w:rPr>
        <w:t>五</w:t>
      </w:r>
      <w:r>
        <w:rPr>
          <w:rFonts w:ascii="新宋体" w:hAnsi="新宋体" w:eastAsia="新宋体"/>
          <w:b/>
          <w:bCs/>
          <w:sz w:val="28"/>
          <w:szCs w:val="28"/>
          <w:shd w:val="clear" w:color="auto" w:fill="FFFFFF"/>
        </w:rPr>
        <w:t>届全国周培源大学生力学竞赛</w:t>
      </w:r>
      <w:r>
        <w:rPr>
          <w:rFonts w:hint="eastAsia" w:ascii="新宋体" w:hAnsi="新宋体" w:eastAsia="新宋体"/>
          <w:b/>
          <w:bCs/>
          <w:sz w:val="28"/>
          <w:szCs w:val="28"/>
          <w:shd w:val="clear" w:color="auto" w:fill="FFFFFF"/>
        </w:rPr>
        <w:t>校内模拟赛的通知</w:t>
      </w:r>
    </w:p>
    <w:p w14:paraId="0DC1D6C2">
      <w:pPr>
        <w:widowControl/>
        <w:shd w:val="clear" w:color="auto" w:fill="FFFFFF"/>
        <w:spacing w:after="150" w:line="480" w:lineRule="atLeast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为了培养人才、服务教学、促进我校基础力学课程的改革与建设，提升学生学习力学的兴趣，培养学生分析、解决实际问题的能力，决定举办202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年江苏理工学院大学生力学竞赛。该竞赛是工科专业学生展示力学基础知识和创新思维能力的舞台，同时作为第十五届全国周培源大学生力学竞赛的冲刺准备。现将竞赛有关事项通知如下：</w:t>
      </w:r>
    </w:p>
    <w:p w14:paraId="1A62188D">
      <w:pPr>
        <w:widowControl/>
        <w:shd w:val="clear" w:color="auto" w:fill="FFFFFF"/>
        <w:spacing w:line="480" w:lineRule="atLeast"/>
        <w:jc w:val="left"/>
        <w:rPr>
          <w:rFonts w:hint="eastAsia" w:ascii="����" w:hAnsi="����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一、竞赛组委会</w:t>
      </w:r>
    </w:p>
    <w:p w14:paraId="286DAE80">
      <w:pPr>
        <w:widowControl/>
        <w:shd w:val="clear" w:color="auto" w:fill="FFFFFF"/>
        <w:spacing w:line="480" w:lineRule="atLeast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主办单位：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江苏理工学院创新创业学院</w:t>
      </w:r>
    </w:p>
    <w:p w14:paraId="455EFCBE">
      <w:pPr>
        <w:widowControl/>
        <w:shd w:val="clear" w:color="auto" w:fill="FFFFFF"/>
        <w:spacing w:line="480" w:lineRule="atLeast"/>
        <w:ind w:firstLine="480" w:firstLineChars="200"/>
        <w:jc w:val="left"/>
        <w:rPr>
          <w:rFonts w:hint="eastAsia" w:ascii="����" w:hAnsi="����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承办单位：江苏理工学院材料工程学院</w:t>
      </w:r>
    </w:p>
    <w:p w14:paraId="5982F5B9">
      <w:pPr>
        <w:widowControl/>
        <w:shd w:val="clear" w:color="auto" w:fill="FFFFFF"/>
        <w:spacing w:line="480" w:lineRule="atLeast"/>
        <w:jc w:val="left"/>
        <w:rPr>
          <w:rFonts w:hint="eastAsia" w:ascii="����" w:hAnsi="����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二、参赛对象</w:t>
      </w:r>
    </w:p>
    <w:p w14:paraId="309D4041">
      <w:pPr>
        <w:widowControl/>
        <w:shd w:val="clear" w:color="auto" w:fill="FFFFFF"/>
        <w:spacing w:line="480" w:lineRule="atLeast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工科专业在校本科生</w:t>
      </w:r>
    </w:p>
    <w:p w14:paraId="4295EFE0">
      <w:pPr>
        <w:widowControl/>
        <w:shd w:val="clear" w:color="auto" w:fill="FFFFFF"/>
        <w:spacing w:line="480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三、竞赛形式</w:t>
      </w:r>
    </w:p>
    <w:p w14:paraId="23E3CD3D">
      <w:pPr>
        <w:widowControl/>
        <w:shd w:val="clear" w:color="auto" w:fill="FFFFFF"/>
        <w:spacing w:line="480" w:lineRule="atLeast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竞赛为个人赛，采用闭卷笔试方式，满分1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0分，时间1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0分钟。</w:t>
      </w:r>
    </w:p>
    <w:p w14:paraId="78522032">
      <w:pPr>
        <w:widowControl/>
        <w:shd w:val="clear" w:color="auto" w:fill="FFFFFF"/>
        <w:spacing w:line="480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四、竞赛内容</w:t>
      </w:r>
    </w:p>
    <w:p w14:paraId="3A158049">
      <w:pPr>
        <w:widowControl/>
        <w:shd w:val="clear" w:color="auto" w:fill="FFFFFF"/>
        <w:spacing w:line="480" w:lineRule="atLeast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覆盖《理论力学》和《材料力学》两门课程相关内容，题目分为基础题和提高题，其中基础题涉及静力学、运动学、动力学和拉伸、扭转、弯曲变形的基本内容，提高题涉及碰撞、超静定等需要加深理解的内容。</w:t>
      </w:r>
    </w:p>
    <w:p w14:paraId="4F0A816E">
      <w:pPr>
        <w:widowControl/>
        <w:shd w:val="clear" w:color="auto" w:fill="FFFFFF"/>
        <w:spacing w:line="480" w:lineRule="atLeast"/>
        <w:jc w:val="left"/>
        <w:rPr>
          <w:rFonts w:hint="eastAsia" w:ascii="����" w:hAnsi="����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五、竞赛时间及地点</w:t>
      </w:r>
    </w:p>
    <w:p w14:paraId="68A7CAA2">
      <w:pPr>
        <w:widowControl/>
        <w:shd w:val="clear" w:color="auto" w:fill="FFFFFF"/>
        <w:spacing w:line="480" w:lineRule="atLeast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竞赛时间：202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年5月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10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日（周六）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8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:30-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11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: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0。</w:t>
      </w:r>
    </w:p>
    <w:p w14:paraId="740BC562">
      <w:pPr>
        <w:widowControl/>
        <w:shd w:val="clear" w:color="auto" w:fill="FFFFFF"/>
        <w:spacing w:line="480" w:lineRule="atLeast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竞赛地点：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64-203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。</w:t>
      </w:r>
    </w:p>
    <w:p w14:paraId="3F569336">
      <w:pPr>
        <w:widowControl/>
        <w:shd w:val="clear" w:color="auto" w:fill="FFFFFF"/>
        <w:spacing w:line="480" w:lineRule="atLeast"/>
        <w:jc w:val="left"/>
        <w:rPr>
          <w:rFonts w:hint="eastAsia" w:ascii="����" w:hAnsi="����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六、奖项设置</w:t>
      </w:r>
    </w:p>
    <w:p w14:paraId="59338276">
      <w:pPr>
        <w:widowControl/>
        <w:shd w:val="clear" w:color="auto" w:fill="FFFFFF"/>
        <w:spacing w:line="480" w:lineRule="atLeast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竞赛设一等奖、二等奖、三等奖奖项，各等级奖项具体名额根据报名参赛人数规模来确定，一等奖比例约为5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%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，二等奖比例约为1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5%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，三等奖比例约为3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0%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，颁发获奖证书。</w:t>
      </w:r>
    </w:p>
    <w:p w14:paraId="53F48B63">
      <w:pPr>
        <w:widowControl/>
        <w:shd w:val="clear" w:color="auto" w:fill="FFFFFF"/>
        <w:spacing w:line="480" w:lineRule="atLeast"/>
        <w:jc w:val="left"/>
        <w:rPr>
          <w:rFonts w:hint="eastAsia" w:ascii="����" w:hAnsi="����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七、竞赛报名</w:t>
      </w:r>
    </w:p>
    <w:p w14:paraId="15E3936C">
      <w:pPr>
        <w:widowControl/>
        <w:shd w:val="clear" w:color="auto" w:fill="FFFFFF"/>
        <w:spacing w:line="480" w:lineRule="atLeast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1.报名时间：即日起至5月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日（周二）。</w:t>
      </w:r>
    </w:p>
    <w:p w14:paraId="5F2FC428">
      <w:pPr>
        <w:widowControl/>
        <w:shd w:val="clear" w:color="auto" w:fill="FFFFFF"/>
        <w:spacing w:line="480" w:lineRule="atLeast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2.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报名方式一：扫码填写江苏理工学院力学竞赛报名收集表（WPS表单）</w:t>
      </w:r>
    </w:p>
    <w:p w14:paraId="65924D07">
      <w:pPr>
        <w:widowControl/>
        <w:shd w:val="clear" w:color="auto" w:fill="FFFFFF"/>
        <w:spacing w:line="480" w:lineRule="atLeast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3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报名方式二：编辑邮件标题为“班级+姓名+学号+联系方式”发送到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liangyang@jsut.edu.cn</w:t>
      </w:r>
    </w:p>
    <w:p w14:paraId="7015EC28">
      <w:pPr>
        <w:widowControl/>
        <w:shd w:val="clear" w:color="auto" w:fill="FFFFFF"/>
        <w:spacing w:line="480" w:lineRule="atLeast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4.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本次竞赛不收取任何费用，不建立群聊，谨防诈骗。</w:t>
      </w:r>
    </w:p>
    <w:p w14:paraId="35B70FD9">
      <w:pPr>
        <w:widowControl/>
        <w:shd w:val="clear" w:color="auto" w:fill="FFFFFF"/>
        <w:spacing w:line="480" w:lineRule="atLeast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联系人：杨亮 电话：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15006111923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，QQ：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3371398498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，办公：45-2-503。</w:t>
      </w:r>
    </w:p>
    <w:p w14:paraId="10E5958D">
      <w:pPr>
        <w:widowControl/>
        <w:shd w:val="clear" w:color="auto" w:fill="FFFFFF"/>
        <w:jc w:val="center"/>
        <w:rPr>
          <w:rFonts w:hint="eastAsia" w:ascii="����" w:hAnsi="����" w:eastAsia="宋体" w:cs="宋体"/>
          <w:color w:val="333333"/>
          <w:kern w:val="0"/>
          <w:sz w:val="24"/>
          <w:szCs w:val="24"/>
        </w:rPr>
      </w:pPr>
      <w:r>
        <w:rPr>
          <w:rFonts w:hint="eastAsia" w:ascii="����" w:hAnsi="����" w:eastAsia="宋体" w:cs="宋体"/>
          <w:color w:val="333333"/>
          <w:kern w:val="0"/>
          <w:sz w:val="24"/>
          <w:szCs w:val="24"/>
        </w:rPr>
        <w:drawing>
          <wp:inline distT="0" distB="0" distL="0" distR="0">
            <wp:extent cx="1984375" cy="169164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206" cy="1711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A9F3C">
      <w:pPr>
        <w:widowControl/>
        <w:shd w:val="clear" w:color="auto" w:fill="FFFFFF"/>
        <w:spacing w:line="480" w:lineRule="atLeast"/>
        <w:jc w:val="left"/>
        <w:rPr>
          <w:rFonts w:hint="eastAsia" w:ascii="����" w:hAnsi="����" w:eastAsia="宋体" w:cs="宋体"/>
          <w:color w:val="333333"/>
          <w:kern w:val="0"/>
          <w:sz w:val="24"/>
          <w:szCs w:val="24"/>
        </w:rPr>
      </w:pPr>
    </w:p>
    <w:p w14:paraId="464F5F71">
      <w:pPr>
        <w:widowControl/>
        <w:shd w:val="clear" w:color="auto" w:fill="FFFFFF"/>
        <w:spacing w:line="480" w:lineRule="atLeast"/>
        <w:jc w:val="left"/>
        <w:rPr>
          <w:rFonts w:hint="eastAsia" w:ascii="����" w:hAnsi="����" w:eastAsia="宋体" w:cs="宋体"/>
          <w:color w:val="333333"/>
          <w:kern w:val="0"/>
          <w:sz w:val="24"/>
          <w:szCs w:val="24"/>
        </w:rPr>
      </w:pPr>
    </w:p>
    <w:p w14:paraId="6D0FE7C2">
      <w:pPr>
        <w:widowControl/>
        <w:shd w:val="clear" w:color="auto" w:fill="FFFFFF"/>
        <w:spacing w:after="150" w:line="480" w:lineRule="atLeast"/>
        <w:jc w:val="center"/>
        <w:rPr>
          <w:rFonts w:hint="eastAsia" w:ascii="����" w:hAnsi="����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材料工程学院</w:t>
      </w:r>
    </w:p>
    <w:p w14:paraId="0DF86EA8">
      <w:pPr>
        <w:widowControl/>
        <w:shd w:val="clear" w:color="auto" w:fill="FFFFFF"/>
        <w:wordWrap w:val="0"/>
        <w:spacing w:after="150" w:line="480" w:lineRule="atLeast"/>
        <w:jc w:val="righ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创新创业学院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  </w:t>
      </w:r>
    </w:p>
    <w:p w14:paraId="53E0C01F">
      <w:pPr>
        <w:widowControl/>
        <w:shd w:val="clear" w:color="auto" w:fill="FFFFFF"/>
        <w:spacing w:after="150" w:line="480" w:lineRule="atLeast"/>
        <w:jc w:val="right"/>
        <w:rPr>
          <w:rFonts w:hint="eastAsia" w:ascii="����" w:hAnsi="����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202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年4月2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日</w:t>
      </w:r>
    </w:p>
    <w:p w14:paraId="10583850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28"/>
    <w:rsid w:val="000009B7"/>
    <w:rsid w:val="000034F5"/>
    <w:rsid w:val="00003932"/>
    <w:rsid w:val="0002333B"/>
    <w:rsid w:val="00037E59"/>
    <w:rsid w:val="00076B09"/>
    <w:rsid w:val="000A4E28"/>
    <w:rsid w:val="000B04D5"/>
    <w:rsid w:val="000B58E6"/>
    <w:rsid w:val="00132127"/>
    <w:rsid w:val="00132D65"/>
    <w:rsid w:val="00204776"/>
    <w:rsid w:val="00214541"/>
    <w:rsid w:val="00270D3B"/>
    <w:rsid w:val="002A36F2"/>
    <w:rsid w:val="002B2812"/>
    <w:rsid w:val="002F018F"/>
    <w:rsid w:val="003A1C92"/>
    <w:rsid w:val="003F1B55"/>
    <w:rsid w:val="00413637"/>
    <w:rsid w:val="004A5CA7"/>
    <w:rsid w:val="004C3BC3"/>
    <w:rsid w:val="0054261D"/>
    <w:rsid w:val="00551C24"/>
    <w:rsid w:val="005B5EB2"/>
    <w:rsid w:val="005C5A92"/>
    <w:rsid w:val="006130E8"/>
    <w:rsid w:val="00706F27"/>
    <w:rsid w:val="00784E16"/>
    <w:rsid w:val="008322C4"/>
    <w:rsid w:val="00883B37"/>
    <w:rsid w:val="008E5B30"/>
    <w:rsid w:val="008F433D"/>
    <w:rsid w:val="00957918"/>
    <w:rsid w:val="009C0738"/>
    <w:rsid w:val="009D0B95"/>
    <w:rsid w:val="00A5035F"/>
    <w:rsid w:val="00AE2F90"/>
    <w:rsid w:val="00BD7265"/>
    <w:rsid w:val="00C015ED"/>
    <w:rsid w:val="00C17E3F"/>
    <w:rsid w:val="00CB1FE8"/>
    <w:rsid w:val="00D71A08"/>
    <w:rsid w:val="00E2587B"/>
    <w:rsid w:val="00E72158"/>
    <w:rsid w:val="00E96E6A"/>
    <w:rsid w:val="00F169F4"/>
    <w:rsid w:val="00FC65A1"/>
    <w:rsid w:val="00FE17D1"/>
    <w:rsid w:val="02AB3D4B"/>
    <w:rsid w:val="4E2E2597"/>
    <w:rsid w:val="6A4B65C7"/>
    <w:rsid w:val="73C5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636</Words>
  <Characters>726</Characters>
  <Lines>5</Lines>
  <Paragraphs>1</Paragraphs>
  <TotalTime>0</TotalTime>
  <ScaleCrop>false</ScaleCrop>
  <LinksUpToDate>false</LinksUpToDate>
  <CharactersWithSpaces>732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2025-02-18T03:14:00Z</dcterms:created>
  <dc:creator>薛荣洁</dc:creator>
  <cp:lastModifiedBy>筱筠(佳佳)</cp:lastModifiedBy>
  <cp:lastPrinted>2025-04-21T07:58:00Z</cp:lastPrinted>
  <dcterms:modified xsi:type="dcterms:W3CDTF">2025-04-22T02:21:12Z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eyJoZGlkIjoiMDgxNTYzNDNhMGQ2ZmRmZjg5OTQzZGE1NWFiNGRkY2UiLCJ1c2VySWQiOiIxMjg1NDg1ODk1In0=</vt:lpwstr>
  </property>
  <property fmtid="{D5CDD505-2E9C-101B-9397-08002B2CF9AE}" pid="3" name="KSOProductBuildVer">
    <vt:lpwstr>2052-12.1.0.20784</vt:lpwstr>
  </property>
  <property fmtid="{D5CDD505-2E9C-101B-9397-08002B2CF9AE}" pid="4" name="ICV">
    <vt:lpwstr>6F9F7016CAA54363B60ECE9AA93F5486_12</vt:lpwstr>
  </property>
</Properties>
</file>